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D2AF" w14:textId="221237FC" w:rsidR="00F451A1" w:rsidRPr="003619E6" w:rsidRDefault="0082584C" w:rsidP="00F451A1">
      <w:pPr>
        <w:pStyle w:val="Heading1"/>
      </w:pPr>
      <w:r>
        <w:t>I</w:t>
      </w:r>
      <w:r w:rsidR="00F451A1" w:rsidRPr="003619E6">
        <w:t>nformation sheet on the accessibility of a service subject to the law of March 8, 2023</w:t>
      </w:r>
    </w:p>
    <w:p w14:paraId="268555B3" w14:textId="1CBEBEF6" w:rsidR="00F451A1" w:rsidRPr="003619E6" w:rsidRDefault="00F451A1" w:rsidP="00F451A1">
      <w:pPr>
        <w:pStyle w:val="Heading2"/>
      </w:pPr>
      <w:r w:rsidRPr="003619E6">
        <w:t>Summary</w:t>
      </w:r>
      <w:r w:rsidR="000046BF">
        <w:t xml:space="preserve"> of the service</w:t>
      </w:r>
    </w:p>
    <w:p w14:paraId="64356A80" w14:textId="77777777" w:rsidR="00F451A1" w:rsidRPr="003619E6" w:rsidRDefault="00F451A1" w:rsidP="00F451A1">
      <w:r w:rsidRPr="003619E6">
        <w:t>The service [name of service] is subject to the law of March 8, 2023, on the accessibility of products and services.</w:t>
      </w:r>
    </w:p>
    <w:p w14:paraId="70438C5C" w14:textId="77777777" w:rsidR="00F451A1" w:rsidRPr="003619E6" w:rsidRDefault="00F451A1" w:rsidP="00F451A1">
      <w:pPr>
        <w:pStyle w:val="ListParagraph"/>
        <w:numPr>
          <w:ilvl w:val="0"/>
          <w:numId w:val="4"/>
        </w:numPr>
      </w:pPr>
      <w:r w:rsidRPr="003619E6">
        <w:rPr>
          <w:b/>
          <w:bCs/>
        </w:rPr>
        <w:t xml:space="preserve">Type of service: </w:t>
      </w:r>
      <w:r w:rsidRPr="003619E6">
        <w:t>(choose from: banking service, e-commerce, e-book, audiovisual service, transport service, emergency number)</w:t>
      </w:r>
    </w:p>
    <w:p w14:paraId="6A6C99C9" w14:textId="77777777" w:rsidR="00F451A1" w:rsidRPr="003619E6" w:rsidRDefault="00F451A1" w:rsidP="00F451A1">
      <w:pPr>
        <w:pStyle w:val="ListParagraph"/>
        <w:numPr>
          <w:ilvl w:val="0"/>
          <w:numId w:val="4"/>
        </w:numPr>
      </w:pPr>
      <w:r w:rsidRPr="003619E6">
        <w:rPr>
          <w:b/>
          <w:bCs/>
        </w:rPr>
        <w:t xml:space="preserve">Scope of the service: </w:t>
      </w:r>
      <w:r w:rsidRPr="003619E6">
        <w:t>which pages or screens are concerned.</w:t>
      </w:r>
    </w:p>
    <w:p w14:paraId="6354914E" w14:textId="77777777" w:rsidR="00F451A1" w:rsidRPr="003619E6" w:rsidRDefault="00F451A1" w:rsidP="00F451A1">
      <w:pPr>
        <w:pStyle w:val="ListParagraph"/>
        <w:numPr>
          <w:ilvl w:val="0"/>
          <w:numId w:val="4"/>
        </w:numPr>
      </w:pPr>
      <w:r w:rsidRPr="003619E6">
        <w:rPr>
          <w:b/>
          <w:bCs/>
        </w:rPr>
        <w:t xml:space="preserve">General description of the service: </w:t>
      </w:r>
      <w:r w:rsidRPr="003619E6">
        <w:t>present the service in a few sentences.</w:t>
      </w:r>
    </w:p>
    <w:p w14:paraId="3E573CA5" w14:textId="77777777" w:rsidR="00F451A1" w:rsidRPr="003619E6" w:rsidRDefault="00F451A1" w:rsidP="00F451A1">
      <w:pPr>
        <w:pStyle w:val="ListParagraph"/>
        <w:numPr>
          <w:ilvl w:val="0"/>
          <w:numId w:val="4"/>
        </w:numPr>
      </w:pPr>
      <w:r w:rsidRPr="003619E6">
        <w:rPr>
          <w:b/>
          <w:bCs/>
        </w:rPr>
        <w:t xml:space="preserve">Description of applicable requirements: </w:t>
      </w:r>
      <w:r w:rsidRPr="003619E6">
        <w:t>e.g., applicable standards; in the absence of applicable standards, list the requirements as specified in Annex I of the European Directive</w:t>
      </w:r>
    </w:p>
    <w:p w14:paraId="33BE6194" w14:textId="77777777" w:rsidR="00F451A1" w:rsidRPr="003619E6" w:rsidRDefault="00F451A1" w:rsidP="00F451A1">
      <w:pPr>
        <w:pStyle w:val="Heading2"/>
      </w:pPr>
      <w:r w:rsidRPr="003619E6">
        <w:t>Operation of the service</w:t>
      </w:r>
    </w:p>
    <w:p w14:paraId="29B24A3A" w14:textId="77777777" w:rsidR="00F451A1" w:rsidRPr="003619E6" w:rsidRDefault="00F451A1" w:rsidP="00F451A1">
      <w:pPr>
        <w:pStyle w:val="ListParagraph"/>
        <w:numPr>
          <w:ilvl w:val="0"/>
          <w:numId w:val="1"/>
        </w:numPr>
        <w:rPr>
          <w:b/>
          <w:bCs/>
        </w:rPr>
      </w:pPr>
      <w:r w:rsidRPr="003619E6">
        <w:rPr>
          <w:b/>
          <w:bCs/>
        </w:rPr>
        <w:t>user guide</w:t>
      </w:r>
    </w:p>
    <w:p w14:paraId="37D65648" w14:textId="77777777" w:rsidR="00F451A1" w:rsidRPr="003619E6" w:rsidRDefault="00F451A1" w:rsidP="00F451A1">
      <w:pPr>
        <w:pStyle w:val="ListParagraph"/>
        <w:numPr>
          <w:ilvl w:val="0"/>
          <w:numId w:val="1"/>
        </w:numPr>
      </w:pPr>
      <w:r w:rsidRPr="003619E6">
        <w:rPr>
          <w:b/>
          <w:bCs/>
        </w:rPr>
        <w:t xml:space="preserve">description of accessibility features </w:t>
      </w:r>
      <w:r w:rsidRPr="003619E6">
        <w:t xml:space="preserve">and how to activate and use them, if they exist. </w:t>
      </w:r>
      <w:r w:rsidRPr="003619E6">
        <w:br/>
      </w:r>
      <w:r w:rsidRPr="003619E6">
        <w:rPr>
          <w:rFonts w:ascii="Times New Roman" w:eastAsia="Times New Roman" w:hAnsi="Times New Roman" w:cs="Times New Roman"/>
        </w:rPr>
        <w:t>Examples of accessibility features: high contrast mode, enlarged font size, simplified language, etc. Describe the accessibility features offered. Explain how to use the accessibility features. Describe the components that are incompatible with assistive technologies.</w:t>
      </w:r>
    </w:p>
    <w:p w14:paraId="34B8DF60" w14:textId="77777777" w:rsidR="00F451A1" w:rsidRPr="003619E6" w:rsidRDefault="00F451A1" w:rsidP="00F451A1">
      <w:pPr>
        <w:pStyle w:val="Heading2"/>
      </w:pPr>
      <w:r w:rsidRPr="003619E6">
        <w:t>Compliance status</w:t>
      </w:r>
    </w:p>
    <w:p w14:paraId="335E29D6" w14:textId="77777777" w:rsidR="00F451A1" w:rsidRPr="003619E6" w:rsidRDefault="00F451A1" w:rsidP="00F451A1">
      <w:r w:rsidRPr="003619E6">
        <w:t>This service [is fully compliant/is not compliant] with [the applicable standards].</w:t>
      </w:r>
    </w:p>
    <w:p w14:paraId="3E77C6EA" w14:textId="77777777" w:rsidR="00F451A1" w:rsidRPr="003619E6" w:rsidRDefault="00F451A1" w:rsidP="00F451A1">
      <w:r w:rsidRPr="003619E6">
        <w:t>Specify "full compliance" if 100% of the requirements are met, otherwise "not compliant." Specify the standards against which the assessment was made.</w:t>
      </w:r>
    </w:p>
    <w:p w14:paraId="1416E67D" w14:textId="6B397BBC" w:rsidR="00F451A1" w:rsidRPr="003619E6" w:rsidRDefault="00F451A1" w:rsidP="00F451A1">
      <w:r w:rsidRPr="003619E6">
        <w:t xml:space="preserve">E.g.: this service is fully compliant with </w:t>
      </w:r>
      <w:r w:rsidR="000046BF">
        <w:t xml:space="preserve">the </w:t>
      </w:r>
      <w:r w:rsidRPr="003619E6">
        <w:t>European standard EN 301 549.</w:t>
      </w:r>
    </w:p>
    <w:p w14:paraId="4D94F6F7" w14:textId="77777777" w:rsidR="00F451A1" w:rsidRPr="003619E6" w:rsidRDefault="00F451A1" w:rsidP="00F451A1">
      <w:pPr>
        <w:pStyle w:val="Heading2"/>
      </w:pPr>
      <w:r w:rsidRPr="003619E6">
        <w:t>Inaccessible content</w:t>
      </w:r>
    </w:p>
    <w:p w14:paraId="66D34C5A" w14:textId="77777777" w:rsidR="00F451A1" w:rsidRPr="003619E6" w:rsidRDefault="00F451A1" w:rsidP="00F4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>The content referred to below is not accessible for the following reason(s):</w:t>
      </w:r>
    </w:p>
    <w:p w14:paraId="532504BE" w14:textId="77777777" w:rsidR="00F451A1" w:rsidRPr="003619E6" w:rsidRDefault="00F451A1" w:rsidP="00F451A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>non-compliance</w:t>
      </w:r>
    </w:p>
    <w:p w14:paraId="4E33C404" w14:textId="77777777" w:rsidR="00F451A1" w:rsidRPr="003619E6" w:rsidRDefault="00F451A1" w:rsidP="00F451A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  <w:i/>
        </w:rPr>
        <w:t>[List the non-compliance(s) of the service and/or describe which section(s)/content(s)/function(s) are not yet compliant]</w:t>
      </w:r>
      <w:r w:rsidRPr="003619E6">
        <w:rPr>
          <w:rFonts w:ascii="Times New Roman" w:eastAsia="Times New Roman" w:hAnsi="Times New Roman" w:cs="Times New Roman"/>
        </w:rPr>
        <w:t>.</w:t>
      </w:r>
    </w:p>
    <w:p w14:paraId="32F3A2DF" w14:textId="77777777" w:rsidR="00F451A1" w:rsidRPr="003619E6" w:rsidRDefault="00F451A1" w:rsidP="00F451A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>Disproportionate burden</w:t>
      </w:r>
    </w:p>
    <w:p w14:paraId="47BC218C" w14:textId="5D81FC54" w:rsidR="00F451A1" w:rsidRPr="003619E6" w:rsidRDefault="00F451A1" w:rsidP="00F451A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  <w:i/>
        </w:rPr>
        <w:t xml:space="preserve">[List the section(s)/content(s)/function(s) that are not accessible and for which the exemption for disproportionate burden applies, within the meaning of Article 16 of the </w:t>
      </w:r>
      <w:r w:rsidRPr="003619E6">
        <w:rPr>
          <w:rFonts w:ascii="Times New Roman" w:eastAsia="Times New Roman" w:hAnsi="Times New Roman" w:cs="Times New Roman"/>
          <w:i/>
        </w:rPr>
        <w:lastRenderedPageBreak/>
        <w:t xml:space="preserve">Act of March 8, 2023. In this case, it is also necessary </w:t>
      </w:r>
      <w:hyperlink r:id="rId5" w:history="1">
        <w:r w:rsidRPr="003619E6">
          <w:rPr>
            <w:rStyle w:val="Hyperlink"/>
            <w:rFonts w:ascii="Times New Roman" w:eastAsia="Times New Roman" w:hAnsi="Times New Roman" w:cs="Times New Roman"/>
            <w:i/>
          </w:rPr>
          <w:t>to inform OSAPS of any exemption for disproportionate burden</w:t>
        </w:r>
      </w:hyperlink>
      <w:r w:rsidRPr="003619E6">
        <w:rPr>
          <w:rFonts w:ascii="Times New Roman" w:eastAsia="Times New Roman" w:hAnsi="Times New Roman" w:cs="Times New Roman"/>
          <w:i/>
        </w:rPr>
        <w:t>]</w:t>
      </w:r>
      <w:r w:rsidRPr="003619E6">
        <w:rPr>
          <w:rFonts w:ascii="Times New Roman" w:eastAsia="Times New Roman" w:hAnsi="Times New Roman" w:cs="Times New Roman"/>
        </w:rPr>
        <w:t>.</w:t>
      </w:r>
    </w:p>
    <w:p w14:paraId="175FDE37" w14:textId="22B39F58" w:rsidR="00F451A1" w:rsidRPr="003619E6" w:rsidRDefault="00F451A1" w:rsidP="00F451A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 xml:space="preserve">the content does not fall within the scope of the </w:t>
      </w:r>
      <w:r w:rsidR="000046BF">
        <w:rPr>
          <w:rFonts w:ascii="Times New Roman" w:eastAsia="Times New Roman" w:hAnsi="Times New Roman" w:cs="Times New Roman"/>
        </w:rPr>
        <w:t>law</w:t>
      </w:r>
      <w:r w:rsidRPr="003619E6">
        <w:rPr>
          <w:rFonts w:ascii="Times New Roman" w:eastAsia="Times New Roman" w:hAnsi="Times New Roman" w:cs="Times New Roman"/>
        </w:rPr>
        <w:t xml:space="preserve"> of March 8, 2023</w:t>
      </w:r>
    </w:p>
    <w:p w14:paraId="53DC9C1A" w14:textId="77777777" w:rsidR="00F451A1" w:rsidRPr="003619E6" w:rsidRDefault="00F451A1" w:rsidP="00F451A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3619E6">
        <w:rPr>
          <w:rFonts w:ascii="Times New Roman" w:eastAsia="Times New Roman" w:hAnsi="Times New Roman" w:cs="Times New Roman"/>
          <w:i/>
        </w:rPr>
        <w:t>[List the section(s)/content(s)/function(s) that are not accessible and do not fall within the scope of the applicable legislation].</w:t>
      </w:r>
    </w:p>
    <w:p w14:paraId="515D6D28" w14:textId="77777777" w:rsidR="00F451A1" w:rsidRPr="003619E6" w:rsidRDefault="00F451A1" w:rsidP="00F4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3619E6">
        <w:rPr>
          <w:rFonts w:ascii="Times New Roman" w:eastAsia="Times New Roman" w:hAnsi="Times New Roman" w:cs="Times New Roman"/>
          <w:i/>
        </w:rPr>
        <w:t>[Indicate accessible alternatives if they exist].</w:t>
      </w:r>
    </w:p>
    <w:p w14:paraId="08317DF6" w14:textId="77777777" w:rsidR="00F451A1" w:rsidRPr="003619E6" w:rsidRDefault="00F451A1" w:rsidP="00F451A1">
      <w:pPr>
        <w:pStyle w:val="Heading2"/>
        <w:rPr>
          <w:rFonts w:eastAsia="Times New Roman"/>
        </w:rPr>
      </w:pPr>
      <w:r w:rsidRPr="003619E6">
        <w:rPr>
          <w:rFonts w:eastAsia="Times New Roman"/>
        </w:rPr>
        <w:t xml:space="preserve">Preparation of this document </w:t>
      </w:r>
    </w:p>
    <w:p w14:paraId="6DBA0574" w14:textId="77777777" w:rsidR="00F451A1" w:rsidRPr="003619E6" w:rsidRDefault="00F451A1" w:rsidP="00F4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 xml:space="preserve">This information sheet was prepared on </w:t>
      </w:r>
      <w:r w:rsidRPr="003619E6">
        <w:rPr>
          <w:rFonts w:ascii="Times New Roman" w:eastAsia="Times New Roman" w:hAnsi="Times New Roman" w:cs="Times New Roman"/>
          <w:i/>
        </w:rPr>
        <w:t>[date].</w:t>
      </w:r>
    </w:p>
    <w:p w14:paraId="14703119" w14:textId="77777777" w:rsidR="00F451A1" w:rsidRPr="003619E6" w:rsidRDefault="00F451A1" w:rsidP="00F4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 xml:space="preserve">The information contained in this information sheet is accurate and based on an effective assessment of the compliance </w:t>
      </w:r>
      <w:r w:rsidRPr="003619E6">
        <w:rPr>
          <w:rFonts w:ascii="Times New Roman" w:eastAsia="Times New Roman" w:hAnsi="Times New Roman" w:cs="Times New Roman"/>
          <w:iCs/>
        </w:rPr>
        <w:t xml:space="preserve">of this service </w:t>
      </w:r>
      <w:r w:rsidRPr="003619E6">
        <w:rPr>
          <w:rFonts w:ascii="Times New Roman" w:eastAsia="Times New Roman" w:hAnsi="Times New Roman" w:cs="Times New Roman"/>
        </w:rPr>
        <w:t xml:space="preserve">with the requirements set out in </w:t>
      </w:r>
      <w:r w:rsidRPr="003619E6">
        <w:rPr>
          <w:rFonts w:ascii="Times New Roman" w:eastAsia="Times New Roman" w:hAnsi="Times New Roman" w:cs="Times New Roman"/>
          <w:i/>
        </w:rPr>
        <w:t>[the applicable standards]</w:t>
      </w:r>
      <w:r w:rsidRPr="003619E6">
        <w:t xml:space="preserve">, </w:t>
      </w:r>
      <w:r w:rsidRPr="003619E6">
        <w:rPr>
          <w:rFonts w:ascii="Times New Roman" w:eastAsia="Times New Roman" w:hAnsi="Times New Roman" w:cs="Times New Roman"/>
        </w:rPr>
        <w:t>such as:</w:t>
      </w:r>
    </w:p>
    <w:p w14:paraId="2F184C99" w14:textId="77777777" w:rsidR="00F451A1" w:rsidRPr="003619E6" w:rsidRDefault="00F451A1" w:rsidP="00F451A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eastAsia="Times New Roman" w:hAnsi="Times New Roman" w:cs="Times New Roman"/>
        </w:rPr>
        <w:t xml:space="preserve">a self-assessment carried out by </w:t>
      </w:r>
      <w:r w:rsidRPr="003619E6">
        <w:rPr>
          <w:rFonts w:ascii="Times New Roman" w:eastAsia="Times New Roman" w:hAnsi="Times New Roman" w:cs="Times New Roman"/>
          <w:i/>
        </w:rPr>
        <w:t>[Name of the economic operator]</w:t>
      </w:r>
    </w:p>
    <w:p w14:paraId="523F4C1E" w14:textId="77777777" w:rsidR="00F451A1" w:rsidRPr="003619E6" w:rsidRDefault="00F451A1" w:rsidP="00F451A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619E6">
        <w:rPr>
          <w:rFonts w:ascii="Times New Roman" w:hAnsi="Times New Roman" w:cs="Times New Roman"/>
        </w:rPr>
        <w:t xml:space="preserve">an assessment carried out by a third party: </w:t>
      </w:r>
      <w:r w:rsidRPr="003619E6">
        <w:rPr>
          <w:rFonts w:ascii="Times New Roman" w:hAnsi="Times New Roman" w:cs="Times New Roman"/>
          <w:i/>
        </w:rPr>
        <w:t>[Name of third party]</w:t>
      </w:r>
    </w:p>
    <w:p w14:paraId="61580020" w14:textId="5FF4B534" w:rsidR="00F451A1" w:rsidRPr="003619E6" w:rsidRDefault="00F451A1" w:rsidP="00F45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3619E6">
        <w:rPr>
          <w:rFonts w:ascii="Times New Roman" w:eastAsia="Times New Roman" w:hAnsi="Times New Roman" w:cs="Times New Roman"/>
          <w:i/>
        </w:rPr>
        <w:t>[The information sheet was last reviewed on [date]].</w:t>
      </w:r>
    </w:p>
    <w:p w14:paraId="0809B4AE" w14:textId="77777777" w:rsidR="00F451A1" w:rsidRPr="003619E6" w:rsidRDefault="00F451A1" w:rsidP="00F451A1">
      <w:pPr>
        <w:pStyle w:val="Heading2"/>
        <w:rPr>
          <w:rFonts w:eastAsia="Times New Roman"/>
        </w:rPr>
      </w:pPr>
      <w:r w:rsidRPr="003619E6">
        <w:rPr>
          <w:rFonts w:eastAsia="Times New Roman"/>
        </w:rPr>
        <w:t>Feedback and contact details</w:t>
      </w:r>
    </w:p>
    <w:p w14:paraId="77651DA5" w14:textId="18E88E56" w:rsidR="00F451A1" w:rsidRPr="003619E6" w:rsidRDefault="00F451A1" w:rsidP="00147AB4">
      <w:r w:rsidRPr="003619E6">
        <w:t>If you notice any accessibility issues, please send us an email at [</w:t>
      </w:r>
      <w:r w:rsidR="00130DC8" w:rsidRPr="00130DC8">
        <w:t>Enter here the email address of the support service in your company or the company that manages your website, especially that of a team trained in accessibility, e.g., accessibility@company.lu</w:t>
      </w:r>
      <w:r w:rsidRPr="003619E6">
        <w:t>]: describe your problem and the page concerned.</w:t>
      </w:r>
    </w:p>
    <w:p w14:paraId="7D2F4A1C" w14:textId="77777777" w:rsidR="00F451A1" w:rsidRPr="003619E6" w:rsidRDefault="00F451A1" w:rsidP="00F451A1">
      <w:pPr>
        <w:pStyle w:val="Heading2"/>
        <w:rPr>
          <w:rFonts w:eastAsia="Times New Roman"/>
        </w:rPr>
      </w:pPr>
      <w:r w:rsidRPr="003619E6">
        <w:rPr>
          <w:rFonts w:eastAsia="Times New Roman"/>
        </w:rPr>
        <w:t xml:space="preserve">Procedure for ensuring compliance with the provisions </w:t>
      </w:r>
    </w:p>
    <w:p w14:paraId="1A3B0817" w14:textId="18768481" w:rsidR="00F451A1" w:rsidRPr="003619E6" w:rsidRDefault="00F451A1" w:rsidP="00F451A1">
      <w:r w:rsidRPr="003619E6">
        <w:rPr>
          <w:rFonts w:ascii="Times New Roman" w:eastAsia="Times New Roman" w:hAnsi="Times New Roman" w:cs="Times New Roman"/>
        </w:rPr>
        <w:t xml:space="preserve">You can </w:t>
      </w:r>
      <w:hyperlink r:id="rId6" w:history="1">
        <w:r w:rsidRPr="003619E6">
          <w:rPr>
            <w:rStyle w:val="Hyperlink"/>
            <w:rFonts w:ascii="Times New Roman" w:eastAsia="Times New Roman" w:hAnsi="Times New Roman" w:cs="Times New Roman"/>
          </w:rPr>
          <w:t>report any accessibility issues to OSAPS</w:t>
        </w:r>
      </w:hyperlink>
      <w:r w:rsidRPr="003619E6">
        <w:rPr>
          <w:rFonts w:ascii="Times New Roman" w:eastAsia="Times New Roman" w:hAnsi="Times New Roman" w:cs="Times New Roman"/>
        </w:rPr>
        <w:t xml:space="preserve">, the </w:t>
      </w:r>
      <w:r w:rsidR="00563832">
        <w:rPr>
          <w:rFonts w:ascii="Times New Roman" w:eastAsia="Times New Roman" w:hAnsi="Times New Roman" w:cs="Times New Roman"/>
        </w:rPr>
        <w:t>surveillance authority for the accessibility of products and services.</w:t>
      </w:r>
    </w:p>
    <w:p w14:paraId="22218713" w14:textId="77777777" w:rsidR="00BB2F27" w:rsidRDefault="00BB2F27"/>
    <w:sectPr w:rsidR="00BB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61B"/>
    <w:multiLevelType w:val="hybridMultilevel"/>
    <w:tmpl w:val="8242C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2818"/>
    <w:multiLevelType w:val="hybridMultilevel"/>
    <w:tmpl w:val="9856BE9E"/>
    <w:lvl w:ilvl="0" w:tplc="E09A13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61AA"/>
    <w:multiLevelType w:val="hybridMultilevel"/>
    <w:tmpl w:val="8766EC96"/>
    <w:lvl w:ilvl="0" w:tplc="E09A13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712D"/>
    <w:multiLevelType w:val="hybridMultilevel"/>
    <w:tmpl w:val="3B92B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19813">
    <w:abstractNumId w:val="2"/>
  </w:num>
  <w:num w:numId="2" w16cid:durableId="187838907">
    <w:abstractNumId w:val="0"/>
  </w:num>
  <w:num w:numId="3" w16cid:durableId="445271835">
    <w:abstractNumId w:val="3"/>
  </w:num>
  <w:num w:numId="4" w16cid:durableId="123203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84"/>
    <w:rsid w:val="000046BF"/>
    <w:rsid w:val="00044586"/>
    <w:rsid w:val="00130DC8"/>
    <w:rsid w:val="00147AB4"/>
    <w:rsid w:val="00183C81"/>
    <w:rsid w:val="001C6B33"/>
    <w:rsid w:val="002537EA"/>
    <w:rsid w:val="00460484"/>
    <w:rsid w:val="00563832"/>
    <w:rsid w:val="00697C69"/>
    <w:rsid w:val="006A3553"/>
    <w:rsid w:val="006B24CA"/>
    <w:rsid w:val="0082584C"/>
    <w:rsid w:val="009C4CDE"/>
    <w:rsid w:val="00A60147"/>
    <w:rsid w:val="00BB2F27"/>
    <w:rsid w:val="00DB3077"/>
    <w:rsid w:val="00F451A1"/>
    <w:rsid w:val="00F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F5A4"/>
  <w15:chartTrackingRefBased/>
  <w15:docId w15:val="{D3CE8D60-526F-452F-9433-BB206E2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A1"/>
  </w:style>
  <w:style w:type="paragraph" w:styleId="Heading1">
    <w:name w:val="heading 1"/>
    <w:basedOn w:val="Normal"/>
    <w:next w:val="Normal"/>
    <w:link w:val="Heading1Char"/>
    <w:uiPriority w:val="9"/>
    <w:qFormat/>
    <w:rsid w:val="0046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4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51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ibilite-produits-services.public.lu/en/communaute/signaler.html" TargetMode="External"/><Relationship Id="rId5" Type="http://schemas.openxmlformats.org/officeDocument/2006/relationships/hyperlink" Target="https://accessibilite-produits-services.public.lu/en/entreprises/demarches/de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 information sheet on the accessibility of a service subject to the law of March 8, 2023</dc:title>
  <dc:subject/>
  <dc:creator>Alain Vagner</dc:creator>
  <cp:keywords/>
  <dc:description/>
  <cp:lastModifiedBy>Alain Vagner</cp:lastModifiedBy>
  <cp:revision>11</cp:revision>
  <dcterms:created xsi:type="dcterms:W3CDTF">2025-11-17T15:20:00Z</dcterms:created>
  <dcterms:modified xsi:type="dcterms:W3CDTF">2025-11-20T13:31:00Z</dcterms:modified>
</cp:coreProperties>
</file>